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182880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82880"/>
          <w:spacing w:val="0"/>
          <w:sz w:val="33"/>
          <w:szCs w:val="33"/>
          <w:bdr w:val="none" w:color="auto" w:sz="0" w:space="0"/>
          <w:shd w:val="clear" w:fill="FFFFFF"/>
        </w:rPr>
        <w:t>山东省科技计划项目评审请托行为禁止清单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进一步杜绝省科技计划项目评审请托行为，更好地维护科学公正的评审环境，压实和规范科研人员、项目单位、评审专家、工作人员等“四方主体”的责任和行为，大力营造风清气正的科研生态，依据《科学技术活动评审工作中请托行为处理规定（试行）》（国科发监〔2020〕360号）、《科学技术活动违规行为处理暂行规定》（科学技术部令第19号）、《山东省科技计划项目科研诚信管理办法》（鲁科字〔2020〕105号）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等，制定本清单。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一、科研人员禁止清单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（一）打探网络评审、会议评审和现场考察等评审环节的专家及名单。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（二）打探评审时间、地点、分组、结果以及专家意见等不能公开或者尚未公开的信息。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（三）亲自或者委托他人向评审专家、管理人员等进行游说、说情、送礼、行贿等。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（四）接到会议答辩、现场考察通知后至相关评审活动结束前，与可能影响评审结果的专家进行请教、咨询等学术交流和活动。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（五）实施或者参与“围会”行为。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（六）协助他人或者单位实施请托行为。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（七）法律法规禁止的其他行为。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二、项目单位禁止清单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（一）打探、收集评审专家信息。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（二）纵容实施或者纵容参与请托行为。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（三）有组织地实施请托行为。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（四）不积极配合、拖延、包庇、阻碍或者干扰请托案件调查。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（五）法律法规禁止的其他行为。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项目单位工作人员不得实施或者参与列入科研人员禁止清单的行为。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三、评审专家禁止清单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（一）违反保密规定，披露按要求不能公开或者尚未公开的评审信息。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（二）主动向申请人或者其他利益相关人透露自己的评审专家身份。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（三）投感情票，搞“人情评审”。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（四）利益交换、收受礼品礼金、接受贿赂等，投利益票。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（五）评审专家参与请托、相互请托，违规为申请人、项目单位获得项目提供帮助。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（六）接受会议答辩、现场考察通知后至相关评审活动结束前，与评审涉及的科研人员、项目单位等相关利益方进行请教、咨询等学术交流和活动。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（七）接受或者未拒绝其他请托行为。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（八）法律法规禁止的其他行为。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四、工作人员禁止清单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（一）泄露评审专家、未公开的评审意见等工作秘密；未经批准或者非因岗位工作需要，打听和询问评审专家、评审意见等保密信息；超越职责和规定权限查阅或者操作他人评审过程信息。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（二）参与或者接受请托，违规为申请人、项目单位获得项目提供帮助。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（三）违反利益冲突回避有关规定，不按要求主动报告有利益关系或者可能影响公正评审的情形。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（四）法律法规禁止的其他行为。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工作人员包括省科技厅正式在编人员、挂职人员、借调帮助工作人员，以及受省科技厅委托开展评审工作的厅直属事业单位、第三方机构的工作人员。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相关单位和个人发现评审工作中存在请托的，应及时向省科技厅如实反映。省科技厅将按照《科学技术活动评审工作中请托行为处理规定（试行）》《科学技术活动违规行为处理暂行规定》等规定进行严肃查处。</w:t>
      </w:r>
    </w:p>
    <w:p>
      <w:pPr>
        <w:ind w:left="0" w:leftChars="0" w:firstLine="0" w:firstLineChars="0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MDE5ZjJhYmEzOTAzZjFiMDlmMWYwZWE0NWM1YjYifQ=="/>
  </w:docVars>
  <w:rsids>
    <w:rsidRoot w:val="22EF68D6"/>
    <w:rsid w:val="05E63D9D"/>
    <w:rsid w:val="074E358D"/>
    <w:rsid w:val="10B705BA"/>
    <w:rsid w:val="13BD4EF6"/>
    <w:rsid w:val="18537DDC"/>
    <w:rsid w:val="22EF68D6"/>
    <w:rsid w:val="24B83DE8"/>
    <w:rsid w:val="2715112B"/>
    <w:rsid w:val="280574AC"/>
    <w:rsid w:val="3801076C"/>
    <w:rsid w:val="40F80AA3"/>
    <w:rsid w:val="4B3D6E23"/>
    <w:rsid w:val="593D42FE"/>
    <w:rsid w:val="699121C1"/>
    <w:rsid w:val="6CA12DC9"/>
    <w:rsid w:val="74C87E25"/>
    <w:rsid w:val="7CD5595C"/>
    <w:rsid w:val="7EA764FC"/>
    <w:rsid w:val="7F79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552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line="240" w:lineRule="auto"/>
      <w:ind w:firstLine="0" w:firstLineChars="0"/>
      <w:outlineLvl w:val="2"/>
    </w:pPr>
    <w:rPr>
      <w:rFonts w:eastAsia="黑体"/>
      <w:szCs w:val="21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2 Char"/>
    <w:basedOn w:val="7"/>
    <w:link w:val="3"/>
    <w:qFormat/>
    <w:uiPriority w:val="9"/>
    <w:rPr>
      <w:rFonts w:ascii="Times New Roman" w:hAnsi="Times New Roman" w:eastAsia="黑体" w:cstheme="majorBidi"/>
      <w:kern w:val="2"/>
      <w:sz w:val="32"/>
      <w:szCs w:val="21"/>
    </w:rPr>
  </w:style>
  <w:style w:type="character" w:customStyle="1" w:styleId="9">
    <w:name w:val="标题 3 Char"/>
    <w:basedOn w:val="7"/>
    <w:link w:val="4"/>
    <w:qFormat/>
    <w:uiPriority w:val="9"/>
    <w:rPr>
      <w:rFonts w:ascii="Times New Roman" w:hAnsi="Times New Roman" w:eastAsia="黑体"/>
      <w:kern w:val="2"/>
      <w:sz w:val="32"/>
      <w:szCs w:val="21"/>
    </w:rPr>
  </w:style>
  <w:style w:type="paragraph" w:customStyle="1" w:styleId="10">
    <w:name w:val="图表名"/>
    <w:basedOn w:val="1"/>
    <w:next w:val="1"/>
    <w:qFormat/>
    <w:uiPriority w:val="0"/>
    <w:pPr>
      <w:ind w:firstLine="0" w:firstLineChars="0"/>
      <w:jc w:val="center"/>
    </w:pPr>
    <w:rPr>
      <w:rFonts w:eastAsia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2024-06-05T02:59:00Z</dcterms:created>
  <dc:creator>Stone</dc:creator>
  <cp:lastModifiedBy>Stone</cp:lastModifiedBy>
  <dcterms:modified xsi:type="dcterms:W3CDTF">2024-06-05T03:00:57Z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2C4B748C28A94F0C908A8039EBDA607C_11</vt:lpwstr>
  </property>
</Properties>
</file>